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hint="default"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</w:rPr>
        <w:t>Вопросы</w:t>
      </w:r>
      <w:r>
        <w:rPr>
          <w:rFonts w:hint="default" w:ascii="Times New Roman" w:hAnsi="Times New Roman"/>
          <w:b/>
          <w:sz w:val="24"/>
          <w:szCs w:val="24"/>
          <w:u w:val="single"/>
          <w:lang w:val="ru-RU"/>
        </w:rPr>
        <w:t xml:space="preserve"> для подготовки к экзамену по дисциплине</w:t>
      </w:r>
    </w:p>
    <w:p>
      <w:pPr>
        <w:spacing w:after="0" w:line="240" w:lineRule="auto"/>
        <w:ind w:firstLine="709"/>
        <w:jc w:val="center"/>
        <w:rPr>
          <w:rFonts w:hint="default"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hint="default" w:ascii="Times New Roman" w:hAnsi="Times New Roman"/>
          <w:b/>
          <w:sz w:val="24"/>
          <w:szCs w:val="24"/>
          <w:u w:val="single"/>
          <w:lang w:val="ru-RU"/>
        </w:rPr>
        <w:t xml:space="preserve"> «Химия вкуса, цвета и аромата»</w:t>
      </w:r>
    </w:p>
    <w:p>
      <w:pPr>
        <w:pStyle w:val="6"/>
        <w:tabs>
          <w:tab w:val="left" w:pos="500"/>
        </w:tabs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Теоретические вопросы</w:t>
      </w:r>
    </w:p>
    <w:p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Ощущения вкуса и хеморецепция- понятия, методы оценки</w:t>
      </w:r>
    </w:p>
    <w:p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Условия, необходимые для проявления молекулами веществ любого вкуса.</w:t>
      </w:r>
    </w:p>
    <w:p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Рецепторы сетчатки глаза и чувствительные к свету молекулы</w:t>
      </w:r>
    </w:p>
    <w:p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Сущность, предмет и задачи химии вкуса, цвета и аромата</w:t>
      </w:r>
    </w:p>
    <w:p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Влияние 11-цис – ретиналь на органы зрения </w:t>
      </w:r>
    </w:p>
    <w:p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строения молекулы ретиналя.</w:t>
      </w:r>
    </w:p>
    <w:p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Синтез ретиналя из каротинов.</w:t>
      </w:r>
    </w:p>
    <w:p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природных соединений.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Химия природных соединений, их особеннности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Роль химии природных соединений в процессе жизнедеятельности человека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Классификация химических веществ феромонов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органических веществ, играющие роль посредника между внешним миром и сознанием человека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органических соединений, отвечающие за разные окраски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Роль антоцианидинов в формировании окраски напитков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и роль  производных пиридина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Эфирные масла , вызывающие  цветочные запахи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Сложные эфиры, вызывающие запах пряностей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запахов, вызывающие альдегиды и кетоны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Вещества, улучшающие внешний вид пищевых продуктов( природные красители)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Вещества, вызывающие коричневый и черный цвет в природе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строения кверцетина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Строение и функции хлорофилла и порфирина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Представители сопряженных растительных пигментов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Вещества, вызывающие горький, жгучий и холодящий вкус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Вещества, вызывающие кислый и сладкий вкус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Вещества вызывающие ароматы розы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вещества вызывающие ароматы гвоздики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Вещества вызывающие ароамты лилии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Вещества вызывающие  запахи плесени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Вещества вызывающие гнилостные запахи</w:t>
      </w:r>
    </w:p>
    <w:p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</w:rPr>
      </w:pPr>
    </w:p>
    <w:p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Практико-ориентированные задания</w:t>
      </w:r>
    </w:p>
    <w:p>
      <w:pPr>
        <w:pStyle w:val="5"/>
        <w:numPr>
          <w:ilvl w:val="0"/>
          <w:numId w:val="2"/>
        </w:numPr>
        <w:tabs>
          <w:tab w:val="left" w:pos="1134"/>
          <w:tab w:val="clear" w:pos="1740"/>
        </w:tabs>
        <w:spacing w:after="0"/>
        <w:ind w:left="0" w:firstLine="709"/>
        <w:jc w:val="both"/>
      </w:pPr>
      <w:r>
        <w:rPr>
          <w:spacing w:val="-3"/>
        </w:rPr>
        <w:t xml:space="preserve"> Дать характеристику классификации химических  вещевтс вызывающие гнилостные запахи.</w:t>
      </w:r>
    </w:p>
    <w:p>
      <w:pPr>
        <w:numPr>
          <w:ilvl w:val="0"/>
          <w:numId w:val="2"/>
        </w:numPr>
        <w:shd w:val="clear" w:color="auto" w:fill="FFFFFF"/>
        <w:tabs>
          <w:tab w:val="left" w:pos="0"/>
          <w:tab w:val="left" w:pos="1134"/>
          <w:tab w:val="clear" w:pos="174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3"/>
          <w:sz w:val="24"/>
        </w:rPr>
        <w:t>Дать характеристику классификации химических  вещевтс вызывающие  красные. розовые и фиолетовые цвета..</w:t>
      </w:r>
    </w:p>
    <w:p>
      <w:pPr>
        <w:numPr>
          <w:ilvl w:val="0"/>
          <w:numId w:val="2"/>
        </w:numPr>
        <w:shd w:val="clear" w:color="auto" w:fill="FFFFFF"/>
        <w:tabs>
          <w:tab w:val="left" w:pos="0"/>
          <w:tab w:val="left" w:pos="1134"/>
          <w:tab w:val="clear" w:pos="174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3"/>
          <w:sz w:val="24"/>
        </w:rPr>
        <w:t>Дать характеристику классификации химических  вещевтс вызывающие  цветочные запахи .</w:t>
      </w:r>
    </w:p>
    <w:p>
      <w:pPr>
        <w:numPr>
          <w:ilvl w:val="0"/>
          <w:numId w:val="2"/>
        </w:numPr>
        <w:shd w:val="clear" w:color="auto" w:fill="FFFFFF"/>
        <w:tabs>
          <w:tab w:val="left" w:pos="773"/>
          <w:tab w:val="left" w:pos="1134"/>
          <w:tab w:val="clear" w:pos="174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3"/>
          <w:sz w:val="24"/>
        </w:rPr>
        <w:t>Дать характеристику классификации химических  вещевтс вызывающие  сладкий и кислый вкусвкус.</w:t>
      </w:r>
    </w:p>
    <w:p>
      <w:pPr>
        <w:numPr>
          <w:ilvl w:val="0"/>
          <w:numId w:val="2"/>
        </w:numPr>
        <w:shd w:val="clear" w:color="auto" w:fill="FFFFFF"/>
        <w:tabs>
          <w:tab w:val="left" w:pos="773"/>
          <w:tab w:val="left" w:pos="1134"/>
          <w:tab w:val="clear" w:pos="174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Составить схему в</w:t>
      </w:r>
      <w:r>
        <w:rPr>
          <w:rFonts w:ascii="Times New Roman" w:hAnsi="Times New Roman"/>
          <w:sz w:val="24"/>
          <w:szCs w:val="24"/>
        </w:rPr>
        <w:t>заимосвязи  запаха со строением молекул.</w:t>
      </w:r>
    </w:p>
    <w:p>
      <w:pPr>
        <w:numPr>
          <w:ilvl w:val="0"/>
          <w:numId w:val="2"/>
        </w:numPr>
        <w:shd w:val="clear" w:color="auto" w:fill="FFFFFF"/>
        <w:tabs>
          <w:tab w:val="left" w:pos="773"/>
          <w:tab w:val="left" w:pos="1134"/>
          <w:tab w:val="clear" w:pos="174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Составить схему взаимодействия кислого и слдакого сочетания вкуса</w:t>
      </w:r>
    </w:p>
    <w:p>
      <w:pPr>
        <w:numPr>
          <w:ilvl w:val="0"/>
          <w:numId w:val="2"/>
        </w:numPr>
        <w:shd w:val="clear" w:color="auto" w:fill="FFFFFF"/>
        <w:tabs>
          <w:tab w:val="left" w:pos="773"/>
          <w:tab w:val="left" w:pos="1134"/>
          <w:tab w:val="clear" w:pos="174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Составить схему  композиций цветочных ароматов </w:t>
      </w:r>
    </w:p>
    <w:p>
      <w:pPr>
        <w:numPr>
          <w:ilvl w:val="0"/>
          <w:numId w:val="2"/>
        </w:numPr>
        <w:shd w:val="clear" w:color="auto" w:fill="FFFFFF"/>
        <w:tabs>
          <w:tab w:val="left" w:pos="773"/>
          <w:tab w:val="left" w:pos="1134"/>
          <w:tab w:val="clear" w:pos="174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Дать характеристику веществам вызывающим горький, жгучий вкус</w:t>
      </w:r>
    </w:p>
    <w:p>
      <w:pPr>
        <w:numPr>
          <w:ilvl w:val="0"/>
          <w:numId w:val="2"/>
        </w:numPr>
        <w:shd w:val="clear" w:color="auto" w:fill="FFFFFF"/>
        <w:tabs>
          <w:tab w:val="left" w:pos="773"/>
          <w:tab w:val="left" w:pos="1134"/>
          <w:tab w:val="clear" w:pos="174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Дать характеристику вещеставм – природным красителям</w:t>
      </w:r>
    </w:p>
    <w:p>
      <w:pPr>
        <w:numPr>
          <w:ilvl w:val="0"/>
          <w:numId w:val="2"/>
        </w:numPr>
        <w:shd w:val="clear" w:color="auto" w:fill="FFFFFF"/>
        <w:tabs>
          <w:tab w:val="left" w:pos="773"/>
          <w:tab w:val="left" w:pos="1134"/>
          <w:tab w:val="clear" w:pos="174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дать характеристику особенностям кверцитина</w:t>
      </w:r>
    </w:p>
    <w:p>
      <w:pPr>
        <w:numPr>
          <w:ilvl w:val="0"/>
          <w:numId w:val="2"/>
        </w:numPr>
        <w:shd w:val="clear" w:color="auto" w:fill="FFFFFF"/>
        <w:tabs>
          <w:tab w:val="left" w:pos="773"/>
          <w:tab w:val="left" w:pos="1134"/>
          <w:tab w:val="clear" w:pos="174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Дать характеристику веществам вызывающим гнилостные запахи</w:t>
      </w:r>
    </w:p>
    <w:p>
      <w:pPr>
        <w:numPr>
          <w:ilvl w:val="0"/>
          <w:numId w:val="2"/>
        </w:numPr>
        <w:shd w:val="clear" w:color="auto" w:fill="FFFFFF"/>
        <w:tabs>
          <w:tab w:val="left" w:pos="773"/>
          <w:tab w:val="left" w:pos="1134"/>
          <w:tab w:val="clear" w:pos="174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Дать характеристику ароматов пдлодово-ягодных культур</w:t>
      </w:r>
    </w:p>
    <w:p>
      <w:pPr>
        <w:pStyle w:val="2"/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Зав.кафедрой                        Е.С.Романенко        </w:t>
      </w:r>
    </w:p>
    <w:p>
      <w:pPr>
        <w:tabs>
          <w:tab w:val="left" w:pos="1276"/>
        </w:tabs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Экзаменационные вопросы  утверждены на заседании кафедр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производства и переработки продуктов питания из растительного сырья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протокол № 1 от 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9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.08.20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22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г.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0E403D"/>
    <w:multiLevelType w:val="multilevel"/>
    <w:tmpl w:val="080E403D"/>
    <w:lvl w:ilvl="0" w:tentative="0">
      <w:start w:val="1"/>
      <w:numFmt w:val="decimal"/>
      <w:lvlText w:val="%1."/>
      <w:lvlJc w:val="left"/>
      <w:pPr>
        <w:tabs>
          <w:tab w:val="left" w:pos="1740"/>
        </w:tabs>
        <w:ind w:left="1740" w:hanging="102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  <w:rPr>
        <w:rFonts w:cs="Times New Roman"/>
      </w:rPr>
    </w:lvl>
  </w:abstractNum>
  <w:abstractNum w:abstractNumId="1">
    <w:nsid w:val="24E822B3"/>
    <w:multiLevelType w:val="multilevel"/>
    <w:tmpl w:val="24E822B3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B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99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6">
    <w:name w:val="Обычный1"/>
    <w:uiPriority w:val="99"/>
    <w:pPr>
      <w:ind w:firstLine="567"/>
      <w:jc w:val="both"/>
    </w:pPr>
    <w:rPr>
      <w:rFonts w:ascii="Times New Roman" w:hAnsi="Times New Roman" w:eastAsia="Times New Roman" w:cs="Times New Roman"/>
      <w:sz w:val="28"/>
      <w:szCs w:val="20"/>
      <w:lang w:val="ru-RU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2022-12-14T15:04:54Z</dcterms:created>
  <dc:creator>Admin</dc:creator>
  <cp:lastModifiedBy>Admin</cp:lastModifiedBy>
  <dcterms:modified xsi:type="dcterms:W3CDTF">2022-12-14T15:06:12Z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C5AEB564BDE543759DD936C0322252DE</vt:lpwstr>
  </property>
</Properties>
</file>